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70" w:rsidRPr="00364C0A" w:rsidRDefault="008B3C70" w:rsidP="00364C0A">
      <w:pPr>
        <w:spacing w:after="0" w:line="240" w:lineRule="auto"/>
        <w:jc w:val="center"/>
        <w:rPr>
          <w:b/>
          <w:sz w:val="28"/>
          <w:szCs w:val="28"/>
        </w:rPr>
      </w:pPr>
      <w:r w:rsidRPr="00364C0A">
        <w:rPr>
          <w:b/>
          <w:sz w:val="28"/>
          <w:szCs w:val="28"/>
        </w:rPr>
        <w:t xml:space="preserve">Allgemeine Geschäftsbedingungen (in der Folge </w:t>
      </w:r>
      <w:proofErr w:type="spellStart"/>
      <w:r w:rsidRPr="00364C0A">
        <w:rPr>
          <w:b/>
          <w:sz w:val="28"/>
          <w:szCs w:val="28"/>
        </w:rPr>
        <w:t>AGB´s</w:t>
      </w:r>
      <w:proofErr w:type="spellEnd"/>
      <w:r w:rsidRPr="00364C0A">
        <w:rPr>
          <w:b/>
          <w:sz w:val="28"/>
          <w:szCs w:val="28"/>
        </w:rPr>
        <w:t>)</w:t>
      </w:r>
    </w:p>
    <w:p w:rsidR="008B3C70" w:rsidRDefault="008B3C70" w:rsidP="00364C0A">
      <w:pPr>
        <w:spacing w:after="0" w:line="240" w:lineRule="auto"/>
        <w:jc w:val="center"/>
        <w:rPr>
          <w:i/>
          <w:sz w:val="18"/>
          <w:szCs w:val="18"/>
        </w:rPr>
      </w:pPr>
      <w:r w:rsidRPr="00364C0A">
        <w:rPr>
          <w:i/>
          <w:sz w:val="18"/>
          <w:szCs w:val="18"/>
        </w:rPr>
        <w:t>Unverbindliche Verbandsempfehlung, dem Kartellgericht ge</w:t>
      </w:r>
      <w:r w:rsidR="00364C0A" w:rsidRPr="00364C0A">
        <w:rPr>
          <w:i/>
          <w:sz w:val="18"/>
          <w:szCs w:val="18"/>
        </w:rPr>
        <w:t xml:space="preserve">mäß § 32 </w:t>
      </w:r>
      <w:proofErr w:type="spellStart"/>
      <w:r w:rsidR="00364C0A" w:rsidRPr="00364C0A">
        <w:rPr>
          <w:i/>
          <w:sz w:val="18"/>
          <w:szCs w:val="18"/>
        </w:rPr>
        <w:t>KartellG</w:t>
      </w:r>
      <w:proofErr w:type="spellEnd"/>
      <w:r w:rsidR="00364C0A" w:rsidRPr="00364C0A">
        <w:rPr>
          <w:i/>
          <w:sz w:val="18"/>
          <w:szCs w:val="18"/>
        </w:rPr>
        <w:t xml:space="preserve"> angezeigt am </w:t>
      </w:r>
      <w:r w:rsidRPr="00364C0A">
        <w:rPr>
          <w:i/>
          <w:sz w:val="18"/>
          <w:szCs w:val="18"/>
        </w:rPr>
        <w:t>24.1.2002</w:t>
      </w:r>
    </w:p>
    <w:p w:rsidR="00364C0A" w:rsidRPr="00364C0A" w:rsidRDefault="00364C0A" w:rsidP="00364C0A">
      <w:pPr>
        <w:spacing w:after="0" w:line="240" w:lineRule="auto"/>
        <w:jc w:val="center"/>
        <w:rPr>
          <w:i/>
          <w:sz w:val="18"/>
          <w:szCs w:val="18"/>
        </w:rPr>
      </w:pPr>
    </w:p>
    <w:p w:rsidR="00E16F4F" w:rsidRDefault="00E16F4F" w:rsidP="00364C0A">
      <w:pPr>
        <w:spacing w:after="0" w:line="240" w:lineRule="auto"/>
      </w:pPr>
      <w:r>
        <w:t>Zwischen HDD Motors, Horst Dittrich (kurz HDD Motors) und unserem Kunden (kurz Vertragspartner)</w:t>
      </w:r>
    </w:p>
    <w:p w:rsidR="00364C0A" w:rsidRDefault="00364C0A" w:rsidP="00364C0A">
      <w:pPr>
        <w:spacing w:after="0" w:line="240" w:lineRule="auto"/>
      </w:pPr>
    </w:p>
    <w:p w:rsidR="008B3C70" w:rsidRDefault="008B3C70" w:rsidP="00364C0A">
      <w:pPr>
        <w:pStyle w:val="Listenabsatz"/>
        <w:numPr>
          <w:ilvl w:val="0"/>
          <w:numId w:val="1"/>
        </w:numPr>
        <w:spacing w:after="0" w:line="240" w:lineRule="auto"/>
        <w:ind w:left="142" w:hanging="142"/>
      </w:pPr>
      <w:r>
        <w:t xml:space="preserve"> Geltung</w:t>
      </w:r>
    </w:p>
    <w:p w:rsidR="008B3C70" w:rsidRDefault="008B3C70" w:rsidP="00364C0A">
      <w:pPr>
        <w:spacing w:after="0" w:line="240" w:lineRule="auto"/>
      </w:pPr>
      <w:r>
        <w:t xml:space="preserve">Die Lieferungen, Leistungen und Angebote unseres Unternehmens (kurz HDD Motors) erfolgen ausschließlich aufgrund dieser </w:t>
      </w:r>
      <w:proofErr w:type="spellStart"/>
      <w:r>
        <w:t>AGB´s</w:t>
      </w:r>
      <w:proofErr w:type="spellEnd"/>
      <w:r>
        <w:t xml:space="preserve">, und zwar unabhängig von der Art des Rechtsgeschäftes. Sämtliche unserer privatrechtlichen Willenserklärungen sind auf Grundlage dieser </w:t>
      </w:r>
      <w:proofErr w:type="spellStart"/>
      <w:r>
        <w:t>AGB´s</w:t>
      </w:r>
      <w:proofErr w:type="spellEnd"/>
      <w:r>
        <w:t xml:space="preserve">  zu verstehen. Entgegenstehende oder von unseren </w:t>
      </w:r>
      <w:proofErr w:type="spellStart"/>
      <w:r>
        <w:t>AGB´s</w:t>
      </w:r>
      <w:proofErr w:type="spellEnd"/>
      <w:r>
        <w:t xml:space="preserve"> abweichende Bedingungen des Kunden erkennen wir nicht an, es sei denn, wir hätten schriftlich und ausdrücklich ihrer Geltung zugestimmt. Vertragserfüllungshandlungen unsererseits gelten insofern nicht als Zustimmung zu von unseren </w:t>
      </w:r>
      <w:proofErr w:type="spellStart"/>
      <w:r>
        <w:t>AGB´s</w:t>
      </w:r>
      <w:proofErr w:type="spellEnd"/>
      <w:r>
        <w:t xml:space="preserve">  abweichenden Vertragsbedingungen. Diese Geschäftsbedingungen gelten als Rahmenvereinbarung auch für alle weiteren Rechtsgeschäfte zwischen den Vertragsparteien. </w:t>
      </w:r>
    </w:p>
    <w:p w:rsidR="008B3C70" w:rsidRDefault="008B3C70" w:rsidP="00364C0A">
      <w:pPr>
        <w:spacing w:after="0" w:line="240" w:lineRule="auto"/>
      </w:pPr>
    </w:p>
    <w:p w:rsidR="008B3C70" w:rsidRDefault="008B3C70" w:rsidP="00364C0A">
      <w:pPr>
        <w:spacing w:after="0" w:line="240" w:lineRule="auto"/>
      </w:pPr>
      <w:r>
        <w:t>II. Vertragsabschluss</w:t>
      </w:r>
    </w:p>
    <w:p w:rsidR="008B3C70" w:rsidRDefault="008B3C70" w:rsidP="00364C0A">
      <w:pPr>
        <w:spacing w:after="0" w:line="240" w:lineRule="auto"/>
      </w:pPr>
      <w:r>
        <w:t xml:space="preserve">a) Unsere Angebote verstehen sich unverbindlich und freibleibend. Von diesen </w:t>
      </w:r>
      <w:proofErr w:type="spellStart"/>
      <w:r>
        <w:t>AGB´s</w:t>
      </w:r>
      <w:proofErr w:type="spellEnd"/>
      <w:r>
        <w:t xml:space="preserve">  oder </w:t>
      </w:r>
    </w:p>
    <w:p w:rsidR="008B3C70" w:rsidRDefault="008B3C70" w:rsidP="00364C0A">
      <w:pPr>
        <w:spacing w:after="0" w:line="240" w:lineRule="auto"/>
      </w:pPr>
      <w:r>
        <w:t xml:space="preserve">anderen unserer schriftlichen Willenserklärungen abweichende mündliche Zusagen, Nebenabreden </w:t>
      </w:r>
    </w:p>
    <w:p w:rsidR="008B3C70" w:rsidRDefault="008B3C70" w:rsidP="00364C0A">
      <w:pPr>
        <w:spacing w:after="0" w:line="240" w:lineRule="auto"/>
      </w:pPr>
      <w:r>
        <w:t xml:space="preserve">und dergleichen, insbesondere solche, die von Verkäufern, Zustellern, </w:t>
      </w:r>
      <w:proofErr w:type="spellStart"/>
      <w:r>
        <w:t>etc</w:t>
      </w:r>
      <w:proofErr w:type="spellEnd"/>
      <w:r>
        <w:t xml:space="preserve">, abgegeben werden, sind </w:t>
      </w:r>
    </w:p>
    <w:p w:rsidR="008B3C70" w:rsidRDefault="008B3C70" w:rsidP="00364C0A">
      <w:pPr>
        <w:spacing w:after="0" w:line="240" w:lineRule="auto"/>
      </w:pPr>
      <w:r>
        <w:t xml:space="preserve">für uns nicht verbindlich. Der Inhalt der von uns verwendeten Prospekte, Werbeankündigungen </w:t>
      </w:r>
      <w:proofErr w:type="spellStart"/>
      <w:r>
        <w:t>etc</w:t>
      </w:r>
      <w:proofErr w:type="spellEnd"/>
      <w:r>
        <w:t xml:space="preserve"> </w:t>
      </w:r>
    </w:p>
    <w:p w:rsidR="008B3C70" w:rsidRDefault="008B3C70" w:rsidP="00364C0A">
      <w:pPr>
        <w:spacing w:after="0" w:line="240" w:lineRule="auto"/>
      </w:pPr>
      <w:r>
        <w:t>wird nicht Vertragsbestandteil, es sei denn, dass darauf ausdrücklich Bezug genommen wurde.</w:t>
      </w:r>
    </w:p>
    <w:p w:rsidR="008B3C70" w:rsidRDefault="008B3C70" w:rsidP="00364C0A">
      <w:pPr>
        <w:spacing w:after="0" w:line="240" w:lineRule="auto"/>
      </w:pPr>
      <w:r>
        <w:t xml:space="preserve">b) Jeder Auftrag bedarf zum Vertragsabschluss einer Auftragsbestätigung. Das Absenden oder </w:t>
      </w:r>
    </w:p>
    <w:p w:rsidR="008B3C70" w:rsidRDefault="008B3C70" w:rsidP="00364C0A">
      <w:pPr>
        <w:spacing w:after="0" w:line="240" w:lineRule="auto"/>
      </w:pPr>
      <w:r>
        <w:t xml:space="preserve">Übergeben der vom Kunden bestellten Ware bewirkt ebenfalls den Vertragsabschluss. Werden an </w:t>
      </w:r>
    </w:p>
    <w:p w:rsidR="008B3C70" w:rsidRDefault="008B3C70" w:rsidP="00364C0A">
      <w:pPr>
        <w:spacing w:after="0" w:line="240" w:lineRule="auto"/>
      </w:pPr>
      <w:r>
        <w:t xml:space="preserve">uns Angebote gerichtet, so ist der Anbietende eine angemessene, mindestens jedoch achttägige </w:t>
      </w:r>
    </w:p>
    <w:p w:rsidR="008B3C70" w:rsidRDefault="008B3C70" w:rsidP="00364C0A">
      <w:pPr>
        <w:spacing w:after="0" w:line="240" w:lineRule="auto"/>
      </w:pPr>
      <w:r>
        <w:t xml:space="preserve">Frist, ab Zugang des Angebotes daran gebunden. </w:t>
      </w:r>
    </w:p>
    <w:p w:rsidR="008B3C70" w:rsidRDefault="008B3C70" w:rsidP="00364C0A">
      <w:pPr>
        <w:spacing w:after="0" w:line="240" w:lineRule="auto"/>
      </w:pPr>
    </w:p>
    <w:p w:rsidR="008B3C70" w:rsidRDefault="008B3C70" w:rsidP="00364C0A">
      <w:pPr>
        <w:pStyle w:val="Listenabsatz"/>
        <w:numPr>
          <w:ilvl w:val="0"/>
          <w:numId w:val="2"/>
        </w:numPr>
        <w:spacing w:after="0" w:line="240" w:lineRule="auto"/>
        <w:ind w:left="284" w:hanging="284"/>
      </w:pPr>
      <w:r>
        <w:t>Preis</w:t>
      </w:r>
    </w:p>
    <w:p w:rsidR="008B3C70" w:rsidRDefault="008B3C70" w:rsidP="00364C0A">
      <w:pPr>
        <w:spacing w:after="0" w:line="240" w:lineRule="auto"/>
      </w:pPr>
      <w:r>
        <w:t>Alle von uns genannten Preise sind, sofern nichts andere</w:t>
      </w:r>
      <w:r w:rsidR="00CF686A">
        <w:t>s ausdrücklich vermerkt ist, inklusive</w:t>
      </w:r>
    </w:p>
    <w:p w:rsidR="008B3C70" w:rsidRDefault="008B3C70" w:rsidP="00364C0A">
      <w:pPr>
        <w:spacing w:after="0" w:line="240" w:lineRule="auto"/>
      </w:pPr>
      <w:r>
        <w:t xml:space="preserve">Umsatzsteuer zu verstehen. Sollten sich die Lohnkosten zwischen Vertragsabschluss und Lieferung </w:t>
      </w:r>
    </w:p>
    <w:p w:rsidR="008B3C70" w:rsidRDefault="008B3C70" w:rsidP="00364C0A">
      <w:pPr>
        <w:spacing w:after="0" w:line="240" w:lineRule="auto"/>
      </w:pPr>
      <w:r>
        <w:t xml:space="preserve">aufgrund kollektivvertraglicher Regelungen in der Branche oder innerbetrieblicher Abschlüsse oder </w:t>
      </w:r>
    </w:p>
    <w:p w:rsidR="008B3C70" w:rsidRDefault="008B3C70" w:rsidP="00364C0A">
      <w:pPr>
        <w:spacing w:after="0" w:line="240" w:lineRule="auto"/>
      </w:pPr>
      <w:r>
        <w:t xml:space="preserve">sollten sich andere, für die Kalkulation relevante Kostenstellen oder zur Leistungserstellung notwendige Kosten, wie jene für Materialien, Energie, Transporte, Fremdarbeiten, Finanzierung </w:t>
      </w:r>
      <w:proofErr w:type="spellStart"/>
      <w:r>
        <w:t>etc</w:t>
      </w:r>
      <w:proofErr w:type="spellEnd"/>
      <w:r>
        <w:t>, verändern, so sind wir berechtigt, die Preise entsprechend zu erhöhen oder zu ermäßigen</w:t>
      </w:r>
    </w:p>
    <w:p w:rsidR="008B3C70" w:rsidRDefault="008B3C70" w:rsidP="00364C0A">
      <w:pPr>
        <w:spacing w:after="0" w:line="240" w:lineRule="auto"/>
      </w:pPr>
      <w:r>
        <w:t>IV.</w:t>
      </w:r>
      <w:r w:rsidR="00CF686A">
        <w:t xml:space="preserve"> </w:t>
      </w:r>
      <w:r>
        <w:t>Zahlungsbedingungen, Verzugszinsen</w:t>
      </w:r>
    </w:p>
    <w:p w:rsidR="008B3C70" w:rsidRDefault="008B3C70" w:rsidP="00364C0A">
      <w:pPr>
        <w:spacing w:after="0" w:line="240" w:lineRule="auto"/>
      </w:pPr>
      <w:r>
        <w:t xml:space="preserve">a) Mangels gegenteiliger Vereinbarung sind unsere Forderungen Zug um Zug gegen Übergabe </w:t>
      </w:r>
    </w:p>
    <w:p w:rsidR="008B3C70" w:rsidRDefault="008B3C70" w:rsidP="00364C0A">
      <w:pPr>
        <w:spacing w:after="0" w:line="240" w:lineRule="auto"/>
      </w:pPr>
      <w:r>
        <w:t xml:space="preserve">der Ware bar zu bezahlen. Unsere Rechnungen sind ab Warenübernahme zur Zahlung fällig. Ohne </w:t>
      </w:r>
    </w:p>
    <w:p w:rsidR="008B3C70" w:rsidRDefault="008B3C70" w:rsidP="00364C0A">
      <w:pPr>
        <w:spacing w:after="0" w:line="240" w:lineRule="auto"/>
      </w:pPr>
      <w:r>
        <w:t xml:space="preserve">besondere Vereinbarung ist der Abzug eines Skontos nicht zulässig. Im Falle des Zahlungsverzuges, auch mit Teilzahlungen, treten allfällige </w:t>
      </w:r>
      <w:proofErr w:type="spellStart"/>
      <w:r>
        <w:t>Skontovereinbarungen</w:t>
      </w:r>
      <w:proofErr w:type="spellEnd"/>
      <w:r>
        <w:t xml:space="preserve"> außer Kraft. Zahlungen des </w:t>
      </w:r>
    </w:p>
    <w:p w:rsidR="008B3C70" w:rsidRDefault="008B3C70" w:rsidP="00364C0A">
      <w:pPr>
        <w:spacing w:after="0" w:line="240" w:lineRule="auto"/>
      </w:pPr>
      <w:r>
        <w:t>Kunden gelten erst mit dem Zeitpunkt des Einlangens auf unserem Geschäftskonto als geleistet.</w:t>
      </w:r>
    </w:p>
    <w:p w:rsidR="008B3C70" w:rsidRDefault="008B3C70" w:rsidP="00364C0A">
      <w:pPr>
        <w:spacing w:after="0" w:line="240" w:lineRule="auto"/>
      </w:pPr>
      <w:r>
        <w:t xml:space="preserve">b) Für den Fall des Zahlungsverzuges sind wir ab Fälligkeit berechtigt, Verzugszinsen in Höhe </w:t>
      </w:r>
    </w:p>
    <w:p w:rsidR="008B3C70" w:rsidRDefault="008B3C70" w:rsidP="00364C0A">
      <w:pPr>
        <w:spacing w:after="0" w:line="240" w:lineRule="auto"/>
      </w:pPr>
      <w:r>
        <w:t xml:space="preserve">von 4 % über </w:t>
      </w:r>
      <w:proofErr w:type="gramStart"/>
      <w:r>
        <w:t>der</w:t>
      </w:r>
      <w:proofErr w:type="gramEnd"/>
      <w:r>
        <w:t xml:space="preserve"> Sekundärmarktrendite/Bund </w:t>
      </w:r>
      <w:proofErr w:type="spellStart"/>
      <w:r>
        <w:t>lt</w:t>
      </w:r>
      <w:proofErr w:type="spellEnd"/>
      <w:r>
        <w:t xml:space="preserve"> statistischem Monatsheft der Österreichischen Nationalbank zu verrechnen. Weitere Ansprüche, wie insbesondere der Anspruch auf </w:t>
      </w:r>
    </w:p>
    <w:p w:rsidR="008B3C70" w:rsidRDefault="008B3C70" w:rsidP="00364C0A">
      <w:pPr>
        <w:spacing w:after="0" w:line="240" w:lineRule="auto"/>
      </w:pPr>
      <w:r>
        <w:t xml:space="preserve">höhere Zinsen, aus dem Titel des Schadenersatzes bleiben vorbehalten. </w:t>
      </w:r>
    </w:p>
    <w:p w:rsidR="00CF686A" w:rsidRDefault="00CF686A" w:rsidP="00364C0A">
      <w:pPr>
        <w:spacing w:after="0" w:line="240" w:lineRule="auto"/>
      </w:pPr>
    </w:p>
    <w:p w:rsidR="008B3C70" w:rsidRDefault="00364C0A" w:rsidP="00364C0A">
      <w:pPr>
        <w:spacing w:after="0" w:line="240" w:lineRule="auto"/>
      </w:pPr>
      <w:r>
        <w:t>I</w:t>
      </w:r>
      <w:r w:rsidR="008B3C70">
        <w:t>V.</w:t>
      </w:r>
      <w:r w:rsidR="00CF686A">
        <w:t xml:space="preserve"> </w:t>
      </w:r>
      <w:r w:rsidR="008B3C70">
        <w:t>Vertragsrücktritt</w:t>
      </w:r>
    </w:p>
    <w:p w:rsidR="008B3C70" w:rsidRDefault="008B3C70" w:rsidP="00364C0A">
      <w:pPr>
        <w:spacing w:after="0" w:line="240" w:lineRule="auto"/>
      </w:pPr>
      <w:r>
        <w:t xml:space="preserve">a) Neben den allgemeinen gesetzlichen Bestimmungen sind wir auch bei Annahmeverzug </w:t>
      </w:r>
    </w:p>
    <w:p w:rsidR="008B3C70" w:rsidRDefault="00364C0A" w:rsidP="00364C0A">
      <w:pPr>
        <w:spacing w:after="0" w:line="240" w:lineRule="auto"/>
      </w:pPr>
      <w:r>
        <w:t>(</w:t>
      </w:r>
      <w:proofErr w:type="spellStart"/>
      <w:r>
        <w:t>Pkt</w:t>
      </w:r>
      <w:proofErr w:type="spellEnd"/>
      <w:r>
        <w:t xml:space="preserve"> VI</w:t>
      </w:r>
      <w:r w:rsidR="008B3C70">
        <w:t xml:space="preserve">) oder anderen wichtigen Gründen, wie insbesondere Eröffnung des Konkursverfahrens über </w:t>
      </w:r>
    </w:p>
    <w:p w:rsidR="008B3C70" w:rsidRDefault="008B3C70" w:rsidP="00364C0A">
      <w:pPr>
        <w:spacing w:after="0" w:line="240" w:lineRule="auto"/>
      </w:pPr>
      <w:r>
        <w:t xml:space="preserve">das Vermögen eines Vertragspartners oder Abweisung eines Konkursantrages mangels kostendeckenden Vermögens, zum Rücktritt vom Vertrag berechtigt. Für den Fall des Rücktrittes haben wir </w:t>
      </w:r>
    </w:p>
    <w:p w:rsidR="008B3C70" w:rsidRDefault="008B3C70" w:rsidP="00364C0A">
      <w:pPr>
        <w:spacing w:after="0" w:line="240" w:lineRule="auto"/>
      </w:pPr>
      <w:r>
        <w:t xml:space="preserve">bei Verschulden des Kunden die Wahl, einen pauschalierten Schadenersatz von 15 % des </w:t>
      </w:r>
    </w:p>
    <w:p w:rsidR="008B3C70" w:rsidRDefault="008B3C70" w:rsidP="00364C0A">
      <w:pPr>
        <w:spacing w:after="0" w:line="240" w:lineRule="auto"/>
      </w:pPr>
      <w:r>
        <w:t>Bruttorechnungsbetrages oder den Ersatz des tatsächlich entstandenen Schadens zu begehren.</w:t>
      </w:r>
    </w:p>
    <w:p w:rsidR="008B3C70" w:rsidRDefault="008B3C70" w:rsidP="00364C0A">
      <w:pPr>
        <w:spacing w:after="0" w:line="240" w:lineRule="auto"/>
      </w:pPr>
      <w:r>
        <w:lastRenderedPageBreak/>
        <w:t xml:space="preserve">b) Bei Zahlungsverzug des Kunden sind wir von allen weiteren Leistungs- und Lieferungsverpflichtungen entbunden und berechtigt, noch ausstehende Lieferungen oder Leistungen zurückzuhalten und Vorauszahlungen </w:t>
      </w:r>
      <w:proofErr w:type="spellStart"/>
      <w:r>
        <w:t>bzw</w:t>
      </w:r>
      <w:proofErr w:type="spellEnd"/>
      <w:r>
        <w:t xml:space="preserve"> Sicherstellungen zu fordern oder - gegebenenfalls nach Setzung einer angemessenen Nachfrist - vom Vertrag zurückzutreten.</w:t>
      </w:r>
    </w:p>
    <w:p w:rsidR="008B3C70" w:rsidRDefault="008B3C70" w:rsidP="00364C0A">
      <w:pPr>
        <w:spacing w:after="0" w:line="240" w:lineRule="auto"/>
      </w:pPr>
      <w:r>
        <w:t xml:space="preserve">c) Tritt der Kunde - ohne dazu berechtigt zu sein - vom Vertrag zurück oder begehrt er unberechtigt seine Aufhebung, so haben wir die Wahl, auf der Erfüllung des Vertrages zu bestehen oder der </w:t>
      </w:r>
    </w:p>
    <w:p w:rsidR="008B3C70" w:rsidRDefault="008B3C70" w:rsidP="00364C0A">
      <w:pPr>
        <w:spacing w:after="0" w:line="240" w:lineRule="auto"/>
      </w:pPr>
      <w:r>
        <w:t xml:space="preserve">Aufhebung des Vertrages zuzustimmen; im letzteren Fall ist der Kunde verpflichtet, nach unserer </w:t>
      </w:r>
    </w:p>
    <w:p w:rsidR="008B3C70" w:rsidRDefault="008B3C70" w:rsidP="00364C0A">
      <w:pPr>
        <w:spacing w:after="0" w:line="240" w:lineRule="auto"/>
      </w:pPr>
      <w:r>
        <w:t xml:space="preserve">Wahl einen pauschalierten Schadenersatz in der Höhe von 15 % des Bruttorechnungsbetrages </w:t>
      </w:r>
    </w:p>
    <w:p w:rsidR="008B3C70" w:rsidRDefault="008B3C70" w:rsidP="00364C0A">
      <w:pPr>
        <w:spacing w:after="0" w:line="240" w:lineRule="auto"/>
      </w:pPr>
      <w:r>
        <w:t>oder den tatsächlich entstandenen Schaden zu bezahlen.</w:t>
      </w:r>
    </w:p>
    <w:p w:rsidR="00364C0A" w:rsidRDefault="00364C0A" w:rsidP="00364C0A">
      <w:pPr>
        <w:spacing w:after="0" w:line="240" w:lineRule="auto"/>
      </w:pPr>
    </w:p>
    <w:p w:rsidR="008B3C70" w:rsidRDefault="00364C0A" w:rsidP="00364C0A">
      <w:pPr>
        <w:spacing w:after="0" w:line="240" w:lineRule="auto"/>
      </w:pPr>
      <w:r>
        <w:t>V</w:t>
      </w:r>
      <w:r w:rsidR="008B3C70">
        <w:t>.</w:t>
      </w:r>
      <w:r w:rsidR="00CF686A">
        <w:t xml:space="preserve"> </w:t>
      </w:r>
      <w:r w:rsidR="008B3C70">
        <w:t>Mahn- und Inkassospesen</w:t>
      </w:r>
    </w:p>
    <w:p w:rsidR="008B3C70" w:rsidRDefault="008B3C70" w:rsidP="00364C0A">
      <w:pPr>
        <w:spacing w:after="0" w:line="240" w:lineRule="auto"/>
      </w:pPr>
      <w:r>
        <w:t xml:space="preserve">Im Falle des Zahlungsverzuges hat der Kunde die uns entstehenden Mahnspesen in Höhe von </w:t>
      </w:r>
    </w:p>
    <w:p w:rsidR="008B3C70" w:rsidRDefault="008B3C70" w:rsidP="00364C0A">
      <w:pPr>
        <w:spacing w:after="0" w:line="240" w:lineRule="auto"/>
      </w:pPr>
      <w:r>
        <w:t xml:space="preserve">pauschal € 9,00 zuzüglich Porto pro erfolgter Mahnung sowie für die </w:t>
      </w:r>
      <w:proofErr w:type="spellStart"/>
      <w:r>
        <w:t>Evidenzhaltung</w:t>
      </w:r>
      <w:proofErr w:type="spellEnd"/>
      <w:r>
        <w:t xml:space="preserve"> des Schuldverhältnisses im Mahnwesen pro Halbjahr einen Betrag von € 3,70 zu ersetzen. Darüber hinaus sind </w:t>
      </w:r>
    </w:p>
    <w:p w:rsidR="008B3C70" w:rsidRDefault="008B3C70" w:rsidP="00364C0A">
      <w:pPr>
        <w:spacing w:after="0" w:line="240" w:lineRule="auto"/>
      </w:pPr>
      <w:r>
        <w:t xml:space="preserve">uns alle zur zweckentsprechenden Rechtsverfolgung notwendigen Mahn- und Inkassospesen zu </w:t>
      </w:r>
    </w:p>
    <w:p w:rsidR="008B3C70" w:rsidRDefault="008B3C70" w:rsidP="00364C0A">
      <w:pPr>
        <w:spacing w:after="0" w:line="240" w:lineRule="auto"/>
      </w:pPr>
      <w:r>
        <w:t xml:space="preserve">ersetzen, </w:t>
      </w:r>
      <w:proofErr w:type="spellStart"/>
      <w:r>
        <w:t>zB</w:t>
      </w:r>
      <w:proofErr w:type="spellEnd"/>
      <w:r>
        <w:t xml:space="preserve"> die eines Inkassoinstitutes, wobei maximal die Vergütung gebührt, die sich aus der </w:t>
      </w:r>
    </w:p>
    <w:p w:rsidR="008B3C70" w:rsidRDefault="008B3C70" w:rsidP="00364C0A">
      <w:pPr>
        <w:spacing w:after="0" w:line="240" w:lineRule="auto"/>
      </w:pPr>
      <w:r>
        <w:t xml:space="preserve">Verordnung des </w:t>
      </w:r>
      <w:proofErr w:type="spellStart"/>
      <w:r>
        <w:t>BMwA</w:t>
      </w:r>
      <w:proofErr w:type="spellEnd"/>
      <w:r>
        <w:t xml:space="preserve"> über Höchstsätze der Inkassoinstituten gebührenden Vergütungen ergibt. </w:t>
      </w:r>
    </w:p>
    <w:p w:rsidR="008B3C70" w:rsidRDefault="008B3C70" w:rsidP="00364C0A">
      <w:pPr>
        <w:spacing w:after="0" w:line="240" w:lineRule="auto"/>
      </w:pPr>
      <w:r>
        <w:t>Punkt VI. 2. Satz gilt nicht bei Verbrauchergeschäften.</w:t>
      </w:r>
    </w:p>
    <w:p w:rsidR="00364C0A" w:rsidRDefault="00364C0A" w:rsidP="00364C0A">
      <w:pPr>
        <w:spacing w:after="0" w:line="240" w:lineRule="auto"/>
      </w:pPr>
    </w:p>
    <w:p w:rsidR="008B3C70" w:rsidRDefault="00364C0A" w:rsidP="00364C0A">
      <w:pPr>
        <w:spacing w:after="0" w:line="240" w:lineRule="auto"/>
      </w:pPr>
      <w:r>
        <w:t>VI</w:t>
      </w:r>
      <w:r w:rsidR="008B3C70">
        <w:t>.</w:t>
      </w:r>
      <w:r w:rsidR="00CF686A">
        <w:t xml:space="preserve"> </w:t>
      </w:r>
      <w:r w:rsidR="008B3C70">
        <w:t>Lieferung, Transport, Annahmeverzug</w:t>
      </w:r>
    </w:p>
    <w:p w:rsidR="008B3C70" w:rsidRDefault="008B3C70" w:rsidP="00364C0A">
      <w:pPr>
        <w:spacing w:after="0" w:line="240" w:lineRule="auto"/>
      </w:pPr>
      <w:r>
        <w:t xml:space="preserve">a) Unsere Verkaufspreise beinhalten keine Kosten für Zustellung. Auf Wunsch werden jedoch diese Leistungen gegen gesonderte Zahlung von uns erbracht </w:t>
      </w:r>
      <w:proofErr w:type="spellStart"/>
      <w:r>
        <w:t>bzw</w:t>
      </w:r>
      <w:proofErr w:type="spellEnd"/>
      <w:r>
        <w:t xml:space="preserve"> organisiert. Dabei werden für Transport </w:t>
      </w:r>
      <w:proofErr w:type="spellStart"/>
      <w:r>
        <w:t>bzw</w:t>
      </w:r>
      <w:proofErr w:type="spellEnd"/>
      <w:r>
        <w:t xml:space="preserve"> Zustellung die tatsächlich aufgewendeten Kosten samt einem </w:t>
      </w:r>
      <w:r w:rsidR="00CF686A">
        <w:t xml:space="preserve">angemessenen </w:t>
      </w:r>
      <w:r>
        <w:t xml:space="preserve">Regiekostenaufschlag, mindestens jedoch die am Auslieferungstag geltenden oder </w:t>
      </w:r>
      <w:r w:rsidR="00CF686A">
        <w:t xml:space="preserve"> </w:t>
      </w:r>
      <w:r>
        <w:t xml:space="preserve">üblichen Fracht- und Fuhrlöhne der gewählten Transportart in Rechnung gestellt. </w:t>
      </w:r>
    </w:p>
    <w:p w:rsidR="008B3C70" w:rsidRDefault="008B3C70" w:rsidP="00364C0A">
      <w:pPr>
        <w:spacing w:after="0" w:line="240" w:lineRule="auto"/>
      </w:pPr>
      <w:r>
        <w:t xml:space="preserve">b) Hat der Kunde die Ware nicht wie vereinbart angenommen (Annahmeverzug), sind wir </w:t>
      </w:r>
    </w:p>
    <w:p w:rsidR="008B3C70" w:rsidRDefault="008B3C70" w:rsidP="00364C0A">
      <w:pPr>
        <w:spacing w:after="0" w:line="240" w:lineRule="auto"/>
      </w:pPr>
      <w:r>
        <w:t xml:space="preserve">berechtigt, die Ware entweder bei uns einzulagern, wofür wir eine Lagergebühr von 0,1 % des </w:t>
      </w:r>
    </w:p>
    <w:p w:rsidR="008B3C70" w:rsidRDefault="008B3C70" w:rsidP="00364C0A">
      <w:pPr>
        <w:spacing w:after="0" w:line="240" w:lineRule="auto"/>
      </w:pPr>
      <w:r>
        <w:t xml:space="preserve">Bruttorechnungsbetrages pro angefangenem Kalendertag in Rechnung stellen oder auf Kosten und </w:t>
      </w:r>
    </w:p>
    <w:p w:rsidR="008B3C70" w:rsidRDefault="008B3C70" w:rsidP="00364C0A">
      <w:pPr>
        <w:spacing w:after="0" w:line="240" w:lineRule="auto"/>
      </w:pPr>
      <w:r>
        <w:t xml:space="preserve">Gefahr des Kunden bei einem dazu befugten Gewerbsmanne einzulagern. Gleichzeitig sind wir </w:t>
      </w:r>
    </w:p>
    <w:p w:rsidR="008B3C70" w:rsidRDefault="008B3C70" w:rsidP="00364C0A">
      <w:pPr>
        <w:spacing w:after="0" w:line="240" w:lineRule="auto"/>
      </w:pPr>
      <w:r>
        <w:t xml:space="preserve">berechtigt, entweder auf Vertragserfüllung zu bestehen oder nach Setzung einer angemessenen </w:t>
      </w:r>
    </w:p>
    <w:p w:rsidR="008B3C70" w:rsidRDefault="008B3C70" w:rsidP="00364C0A">
      <w:pPr>
        <w:spacing w:after="0" w:line="240" w:lineRule="auto"/>
      </w:pPr>
      <w:r>
        <w:t xml:space="preserve">Nachfrist vom Vertrag zurückzutreten und die Ware anderweitig zu verwerten. Handelt es sich um </w:t>
      </w:r>
    </w:p>
    <w:p w:rsidR="008B3C70" w:rsidRDefault="008B3C70" w:rsidP="00364C0A">
      <w:pPr>
        <w:spacing w:after="0" w:line="240" w:lineRule="auto"/>
      </w:pPr>
      <w:r>
        <w:t xml:space="preserve">eine verderbliche Ware und ist Gefahr in Verzug, sind wir bei Annahmeverzug berechtigt, die </w:t>
      </w:r>
    </w:p>
    <w:p w:rsidR="008B3C70" w:rsidRDefault="008B3C70" w:rsidP="00364C0A">
      <w:pPr>
        <w:spacing w:after="0" w:line="240" w:lineRule="auto"/>
      </w:pPr>
      <w:r>
        <w:t xml:space="preserve">Ware ohne vorherige Androhung auf Rechnung des säumigen Kunden selbst zu einem </w:t>
      </w:r>
    </w:p>
    <w:p w:rsidR="008B3C70" w:rsidRDefault="008B3C70" w:rsidP="00364C0A">
      <w:pPr>
        <w:spacing w:after="0" w:line="240" w:lineRule="auto"/>
      </w:pPr>
      <w:r>
        <w:t>angemessenen Preis zu veräußern.</w:t>
      </w:r>
    </w:p>
    <w:p w:rsidR="00CF686A" w:rsidRDefault="00CF686A" w:rsidP="00364C0A">
      <w:pPr>
        <w:spacing w:after="0" w:line="240" w:lineRule="auto"/>
      </w:pPr>
      <w:r>
        <w:t xml:space="preserve">c) Der Transport wird mit offenen, nicht mit Planen gedeckten Fahrzeugen durchgeführt. Für Schäden, die aus der vereinbarten Verwendung offener, nicht mit Planen gedeckter Fahrzeuge resultieren, wie Dellen bzw. Kratzer, Lackabsplitterungen und Lackbeschädigungen ist eine Ersatzpflicht von HDD Motors ausgeschlossen. </w:t>
      </w:r>
    </w:p>
    <w:p w:rsidR="00CF686A" w:rsidRDefault="00CF686A" w:rsidP="00364C0A">
      <w:pPr>
        <w:spacing w:after="0" w:line="240" w:lineRule="auto"/>
      </w:pPr>
      <w:r>
        <w:t xml:space="preserve">d) Die </w:t>
      </w:r>
      <w:proofErr w:type="spellStart"/>
      <w:r>
        <w:t>Be</w:t>
      </w:r>
      <w:proofErr w:type="spellEnd"/>
      <w:r>
        <w:t xml:space="preserve">- und Entladung des Transportgutes ist vom Transportauftrag nicht umfasst. HDD Motors stellt hierfür dem Empfänger den jeweiligen LKW Fahrer </w:t>
      </w:r>
      <w:r w:rsidR="00E16F4F">
        <w:t xml:space="preserve">oder dritte Personen </w:t>
      </w:r>
      <w:r>
        <w:t xml:space="preserve">gegen </w:t>
      </w:r>
      <w:proofErr w:type="spellStart"/>
      <w:r>
        <w:t>voarb</w:t>
      </w:r>
      <w:proofErr w:type="spellEnd"/>
      <w:r>
        <w:t xml:space="preserve"> vereinbartes Entgelt zur </w:t>
      </w:r>
      <w:r w:rsidR="00E16F4F">
        <w:t>Verfügung, die</w:t>
      </w:r>
      <w:r>
        <w:t xml:space="preserve"> ausschließlich über Anweisung des Empfängers handeln. </w:t>
      </w:r>
      <w:r w:rsidR="00E16F4F">
        <w:t xml:space="preserve">Der Empfänger hat dafür Sorge zu tragen, dass er/sie anlässlich der </w:t>
      </w:r>
      <w:proofErr w:type="spellStart"/>
      <w:r w:rsidR="00E16F4F">
        <w:t>Be</w:t>
      </w:r>
      <w:proofErr w:type="spellEnd"/>
      <w:r w:rsidR="00E16F4F">
        <w:t xml:space="preserve">- und Entladung anwesend ist, widrigenfalls die beigestellten Personen die </w:t>
      </w:r>
      <w:proofErr w:type="spellStart"/>
      <w:r w:rsidR="00E16F4F">
        <w:t>Be</w:t>
      </w:r>
      <w:proofErr w:type="spellEnd"/>
      <w:r w:rsidR="00E16F4F">
        <w:t xml:space="preserve">- und Entladung nach üblicher Sorgfalt auf Risiko des Vertragspartners vornehmen. </w:t>
      </w:r>
    </w:p>
    <w:p w:rsidR="00364C0A" w:rsidRDefault="00364C0A" w:rsidP="00364C0A">
      <w:pPr>
        <w:spacing w:after="0" w:line="240" w:lineRule="auto"/>
      </w:pPr>
    </w:p>
    <w:p w:rsidR="008B3C70" w:rsidRDefault="00364C0A" w:rsidP="00364C0A">
      <w:pPr>
        <w:spacing w:after="0" w:line="240" w:lineRule="auto"/>
      </w:pPr>
      <w:r>
        <w:t>VI</w:t>
      </w:r>
      <w:r w:rsidR="008B3C70">
        <w:t>I.</w:t>
      </w:r>
      <w:r w:rsidR="00E16F4F">
        <w:t xml:space="preserve"> </w:t>
      </w:r>
      <w:r w:rsidR="008B3C70">
        <w:t>Gefahrenübergang</w:t>
      </w:r>
    </w:p>
    <w:p w:rsidR="008B3C70" w:rsidRDefault="008B3C70" w:rsidP="00364C0A">
      <w:pPr>
        <w:spacing w:after="0" w:line="240" w:lineRule="auto"/>
      </w:pPr>
      <w:r>
        <w:t xml:space="preserve">Unbeschadet der gesetzlichen Regelungen geht die Gefahr des zufälligen Unterganges oder der </w:t>
      </w:r>
    </w:p>
    <w:p w:rsidR="008B3C70" w:rsidRDefault="008B3C70" w:rsidP="00364C0A">
      <w:pPr>
        <w:spacing w:after="0" w:line="240" w:lineRule="auto"/>
      </w:pPr>
      <w:proofErr w:type="gramStart"/>
      <w:r>
        <w:t>zufälligen</w:t>
      </w:r>
      <w:proofErr w:type="gramEnd"/>
      <w:r>
        <w:t xml:space="preserve"> Verschlechterung jedenfalls mit der Übergabe an den Transporteur - auch bei Lieferung </w:t>
      </w:r>
    </w:p>
    <w:p w:rsidR="008B3C70" w:rsidRDefault="008B3C70" w:rsidP="00364C0A">
      <w:pPr>
        <w:spacing w:after="0" w:line="240" w:lineRule="auto"/>
      </w:pPr>
      <w:r>
        <w:t xml:space="preserve">frei Bestimmungsort - auf den Käufer über. </w:t>
      </w:r>
    </w:p>
    <w:p w:rsidR="00364C0A" w:rsidRDefault="00364C0A" w:rsidP="00364C0A">
      <w:pPr>
        <w:spacing w:after="0" w:line="240" w:lineRule="auto"/>
      </w:pPr>
    </w:p>
    <w:p w:rsidR="008B3C70" w:rsidRDefault="00364C0A" w:rsidP="00364C0A">
      <w:pPr>
        <w:spacing w:after="0" w:line="240" w:lineRule="auto"/>
      </w:pPr>
      <w:r>
        <w:t>VIII</w:t>
      </w:r>
      <w:r w:rsidR="008B3C70">
        <w:t>.</w:t>
      </w:r>
      <w:r w:rsidR="00E16F4F">
        <w:t xml:space="preserve"> </w:t>
      </w:r>
      <w:r w:rsidR="008B3C70">
        <w:t>Lieferfrist</w:t>
      </w:r>
    </w:p>
    <w:p w:rsidR="008B3C70" w:rsidRDefault="008B3C70" w:rsidP="00364C0A">
      <w:pPr>
        <w:spacing w:after="0" w:line="240" w:lineRule="auto"/>
      </w:pPr>
      <w:r>
        <w:t xml:space="preserve">a) Zur Leistungsausführung sind wir erst dann verpflichtet, sobald der Kunde all seinen </w:t>
      </w:r>
    </w:p>
    <w:p w:rsidR="008B3C70" w:rsidRDefault="008B3C70" w:rsidP="00364C0A">
      <w:pPr>
        <w:tabs>
          <w:tab w:val="right" w:pos="9072"/>
        </w:tabs>
        <w:spacing w:after="0" w:line="240" w:lineRule="auto"/>
      </w:pPr>
      <w:r>
        <w:lastRenderedPageBreak/>
        <w:t>Verpflichtungen, die zur Ausführung erforderlich sind, nachgekommen ist</w:t>
      </w:r>
      <w:r w:rsidR="00E16F4F">
        <w:t>.</w:t>
      </w:r>
    </w:p>
    <w:p w:rsidR="008B3C70" w:rsidRDefault="008B3C70" w:rsidP="00364C0A">
      <w:pPr>
        <w:spacing w:after="0" w:line="240" w:lineRule="auto"/>
      </w:pPr>
      <w:r>
        <w:t xml:space="preserve">b) Wir sind berechtigt, die vereinbarten Termine und Lieferfristen bis zu einer Woche zu überschreiten. Erst nach Ablauf dieser Frist kann der Kunde nach Setzung einer angemessenen </w:t>
      </w:r>
    </w:p>
    <w:p w:rsidR="008B3C70" w:rsidRDefault="008B3C70" w:rsidP="00364C0A">
      <w:pPr>
        <w:spacing w:after="0" w:line="240" w:lineRule="auto"/>
      </w:pPr>
      <w:r>
        <w:t>Nachfrist vom Vertrag zurücktreten.</w:t>
      </w:r>
    </w:p>
    <w:p w:rsidR="00364C0A" w:rsidRDefault="00364C0A" w:rsidP="00364C0A">
      <w:pPr>
        <w:spacing w:after="0" w:line="240" w:lineRule="auto"/>
      </w:pPr>
    </w:p>
    <w:p w:rsidR="008B3C70" w:rsidRDefault="00364C0A" w:rsidP="00364C0A">
      <w:pPr>
        <w:spacing w:after="0" w:line="240" w:lineRule="auto"/>
      </w:pPr>
      <w:r>
        <w:t>I</w:t>
      </w:r>
      <w:r w:rsidR="008B3C70">
        <w:t>X.</w:t>
      </w:r>
      <w:r w:rsidR="00E16F4F">
        <w:t xml:space="preserve"> </w:t>
      </w:r>
      <w:r w:rsidR="008B3C70">
        <w:t>Erfüllungsort</w:t>
      </w:r>
    </w:p>
    <w:p w:rsidR="008B3C70" w:rsidRDefault="008B3C70" w:rsidP="00364C0A">
      <w:pPr>
        <w:spacing w:after="0" w:line="240" w:lineRule="auto"/>
      </w:pPr>
      <w:r>
        <w:t>Erfüllungsort is</w:t>
      </w:r>
      <w:r w:rsidR="00E16F4F">
        <w:t xml:space="preserve">t der Sitz unseres Unternehmens, </w:t>
      </w:r>
      <w:proofErr w:type="spellStart"/>
      <w:r w:rsidR="00E16F4F">
        <w:t>Bahnstrasse</w:t>
      </w:r>
      <w:proofErr w:type="spellEnd"/>
      <w:r w:rsidR="00E16F4F">
        <w:t xml:space="preserve"> 21, 7093 </w:t>
      </w:r>
      <w:proofErr w:type="spellStart"/>
      <w:r w:rsidR="00E16F4F">
        <w:t>Jois</w:t>
      </w:r>
      <w:proofErr w:type="spellEnd"/>
      <w:r w:rsidR="00E16F4F">
        <w:t xml:space="preserve">. </w:t>
      </w:r>
    </w:p>
    <w:p w:rsidR="00364C0A" w:rsidRDefault="00364C0A" w:rsidP="00364C0A">
      <w:pPr>
        <w:spacing w:after="0" w:line="240" w:lineRule="auto"/>
      </w:pPr>
    </w:p>
    <w:p w:rsidR="008B3C70" w:rsidRDefault="00364C0A" w:rsidP="00364C0A">
      <w:pPr>
        <w:spacing w:after="0" w:line="240" w:lineRule="auto"/>
      </w:pPr>
      <w:r>
        <w:t>X</w:t>
      </w:r>
      <w:r w:rsidR="008B3C70">
        <w:t>.</w:t>
      </w:r>
      <w:r w:rsidR="00E16F4F">
        <w:t xml:space="preserve"> </w:t>
      </w:r>
      <w:r w:rsidR="008B3C70">
        <w:t>Geringfügige Leistungsänderungen</w:t>
      </w:r>
    </w:p>
    <w:p w:rsidR="008B3C70" w:rsidRDefault="008B3C70" w:rsidP="00364C0A">
      <w:pPr>
        <w:spacing w:after="0" w:line="240" w:lineRule="auto"/>
      </w:pPr>
      <w:r>
        <w:t xml:space="preserve">Geringfügige oder sonstige für unsere Kunden zumutbare Änderungen unserer Leistungs- </w:t>
      </w:r>
      <w:proofErr w:type="spellStart"/>
      <w:r>
        <w:t>bzw</w:t>
      </w:r>
      <w:proofErr w:type="spellEnd"/>
      <w:r>
        <w:t xml:space="preserve"> </w:t>
      </w:r>
    </w:p>
    <w:p w:rsidR="008B3C70" w:rsidRDefault="008B3C70" w:rsidP="00364C0A">
      <w:pPr>
        <w:spacing w:after="0" w:line="240" w:lineRule="auto"/>
      </w:pPr>
      <w:r>
        <w:t xml:space="preserve">Lieferverpflichtung gelten vorweg als genehmigt. </w:t>
      </w:r>
    </w:p>
    <w:p w:rsidR="00E16F4F" w:rsidRDefault="00E16F4F" w:rsidP="00364C0A">
      <w:pPr>
        <w:spacing w:after="0" w:line="240" w:lineRule="auto"/>
      </w:pPr>
    </w:p>
    <w:p w:rsidR="008B3C70" w:rsidRDefault="00364C0A" w:rsidP="00364C0A">
      <w:pPr>
        <w:spacing w:after="0" w:line="240" w:lineRule="auto"/>
      </w:pPr>
      <w:r>
        <w:t>XI</w:t>
      </w:r>
      <w:r w:rsidR="008B3C70">
        <w:t>.</w:t>
      </w:r>
      <w:r w:rsidR="00E16F4F">
        <w:t xml:space="preserve"> </w:t>
      </w:r>
      <w:r w:rsidR="008B3C70">
        <w:t>Gewährleistung, Untersuchungs- und Rügepflicht</w:t>
      </w:r>
    </w:p>
    <w:p w:rsidR="00E16F4F" w:rsidRDefault="00E16F4F" w:rsidP="00364C0A">
      <w:pPr>
        <w:spacing w:after="0" w:line="240" w:lineRule="auto"/>
      </w:pPr>
      <w:r>
        <w:t xml:space="preserve">HDD Motors leistet dem Vertragspartner nach Gesetz Gewähr dafür, dass die Waren im </w:t>
      </w:r>
      <w:proofErr w:type="spellStart"/>
      <w:r>
        <w:t>Übergabezeitpunkt</w:t>
      </w:r>
      <w:proofErr w:type="spellEnd"/>
      <w:r>
        <w:t xml:space="preserve"> nach Vereinbarung mängelfrei sind. GEwährleistungs- und Garantieansprüche sind jedenfalls ausgeschlossen, wenn der Kaufgegenstand verändert oder unsachgemäß behandelt worden ist. Bei der Übernahme hat der Vertragspartner Lieferungen und Leistungen zu prüfen und unverzüglich schriftlich anzuzeigen. Garantie- und Gewährleistungszusagen der Hersteller oder sonstiger Dritter können nicht gegenüber HDD Motors geltend gemacht werde. Das besondere </w:t>
      </w:r>
      <w:proofErr w:type="spellStart"/>
      <w:r>
        <w:t>Rückgriffsrecht</w:t>
      </w:r>
      <w:proofErr w:type="spellEnd"/>
      <w:r>
        <w:t xml:space="preserve"> nach § 933b ABGB ist gegenüber HDD Motors ausgeschlossen. </w:t>
      </w:r>
    </w:p>
    <w:p w:rsidR="00364C0A" w:rsidRDefault="00364C0A" w:rsidP="00364C0A">
      <w:pPr>
        <w:spacing w:after="0" w:line="240" w:lineRule="auto"/>
      </w:pPr>
    </w:p>
    <w:p w:rsidR="008B3C70" w:rsidRDefault="00364C0A" w:rsidP="00364C0A">
      <w:pPr>
        <w:spacing w:after="0" w:line="240" w:lineRule="auto"/>
      </w:pPr>
      <w:r>
        <w:t>XII</w:t>
      </w:r>
      <w:r w:rsidR="008B3C70">
        <w:t>.</w:t>
      </w:r>
    </w:p>
    <w:p w:rsidR="008B3C70" w:rsidRDefault="008B3C70" w:rsidP="00364C0A">
      <w:pPr>
        <w:spacing w:after="0" w:line="240" w:lineRule="auto"/>
      </w:pPr>
      <w:r>
        <w:t>Schadenersatz</w:t>
      </w:r>
    </w:p>
    <w:p w:rsidR="008B3C70" w:rsidRDefault="008B3C70" w:rsidP="00364C0A">
      <w:pPr>
        <w:spacing w:after="0" w:line="240" w:lineRule="auto"/>
      </w:pPr>
      <w:r>
        <w:t xml:space="preserve">a) Sämtliche Schadenersatzansprüche gegen uns sind in Fällen leichter Fahrlässigkeit ausgeschlossen. Das Vorliegen von leichter </w:t>
      </w:r>
      <w:proofErr w:type="spellStart"/>
      <w:r>
        <w:t>bzw</w:t>
      </w:r>
      <w:proofErr w:type="spellEnd"/>
      <w:r>
        <w:t xml:space="preserve"> grober Fahrlässigkeit hat der Geschädigte zu beweisen.</w:t>
      </w:r>
    </w:p>
    <w:p w:rsidR="008B3C70" w:rsidRDefault="008B3C70" w:rsidP="00364C0A">
      <w:pPr>
        <w:spacing w:after="0" w:line="240" w:lineRule="auto"/>
      </w:pPr>
      <w:r>
        <w:t>b) Die Verjährungsfrist von Schadenersatzansprüchen beträgt drei Jahre ab Gefa</w:t>
      </w:r>
      <w:r w:rsidR="00364C0A">
        <w:t xml:space="preserve">hrenübergang. Die in diesen </w:t>
      </w:r>
      <w:proofErr w:type="spellStart"/>
      <w:r w:rsidR="00364C0A">
        <w:t>AGB´s</w:t>
      </w:r>
      <w:proofErr w:type="spellEnd"/>
      <w:r>
        <w:t xml:space="preserve"> enthaltenen oder sonst vereinbarten Bestimmungen über Schadenersatz </w:t>
      </w:r>
      <w:r w:rsidR="00364C0A">
        <w:t xml:space="preserve"> </w:t>
      </w:r>
      <w:r>
        <w:t>gelten auch dann, wenn der Schadenersatzanspruch neben oder anstelle eines Gewährleistungsanspruches geltend gemacht wird.</w:t>
      </w:r>
    </w:p>
    <w:p w:rsidR="00364C0A" w:rsidRDefault="00364C0A" w:rsidP="00364C0A">
      <w:pPr>
        <w:spacing w:after="0" w:line="240" w:lineRule="auto"/>
      </w:pPr>
    </w:p>
    <w:p w:rsidR="008B3C70" w:rsidRDefault="00364C0A" w:rsidP="00364C0A">
      <w:pPr>
        <w:spacing w:after="0" w:line="240" w:lineRule="auto"/>
      </w:pPr>
      <w:r>
        <w:t>XIII</w:t>
      </w:r>
      <w:r w:rsidR="008B3C70">
        <w:t>.</w:t>
      </w:r>
      <w:r>
        <w:t xml:space="preserve"> </w:t>
      </w:r>
      <w:r w:rsidR="008B3C70">
        <w:t>Produkthaftung</w:t>
      </w:r>
    </w:p>
    <w:p w:rsidR="008B3C70" w:rsidRDefault="008B3C70" w:rsidP="00364C0A">
      <w:pPr>
        <w:spacing w:after="0" w:line="240" w:lineRule="auto"/>
      </w:pPr>
      <w:r>
        <w:t xml:space="preserve">Regressforderungen im Sinne des § 12 Produkthaftungsgesetz sind ausgeschlossen, es sei denn, </w:t>
      </w:r>
    </w:p>
    <w:p w:rsidR="008B3C70" w:rsidRDefault="008B3C70" w:rsidP="00364C0A">
      <w:pPr>
        <w:spacing w:after="0" w:line="240" w:lineRule="auto"/>
      </w:pPr>
      <w:r>
        <w:t xml:space="preserve">der Regressberechtigte weist nach, dass der Fehler in unserer Sphäre verursacht und zumindest </w:t>
      </w:r>
    </w:p>
    <w:p w:rsidR="008B3C70" w:rsidRDefault="008B3C70" w:rsidP="00364C0A">
      <w:pPr>
        <w:spacing w:after="0" w:line="240" w:lineRule="auto"/>
      </w:pPr>
      <w:r>
        <w:t xml:space="preserve">grob fahrlässig verschuldet worden ist. </w:t>
      </w:r>
    </w:p>
    <w:p w:rsidR="00364C0A" w:rsidRDefault="00364C0A" w:rsidP="00364C0A">
      <w:pPr>
        <w:spacing w:after="0" w:line="240" w:lineRule="auto"/>
      </w:pPr>
    </w:p>
    <w:p w:rsidR="008B3C70" w:rsidRDefault="00364C0A" w:rsidP="00364C0A">
      <w:pPr>
        <w:spacing w:after="0" w:line="240" w:lineRule="auto"/>
      </w:pPr>
      <w:r>
        <w:t>XIV</w:t>
      </w:r>
      <w:r w:rsidR="008B3C70">
        <w:t>.</w:t>
      </w:r>
      <w:r>
        <w:t xml:space="preserve"> </w:t>
      </w:r>
      <w:r w:rsidR="008B3C70">
        <w:t>Eigentumsvorbehalt und dessen Geltendmachung</w:t>
      </w:r>
    </w:p>
    <w:p w:rsidR="008B3C70" w:rsidRDefault="00364C0A" w:rsidP="00364C0A">
      <w:pPr>
        <w:spacing w:after="0" w:line="240" w:lineRule="auto"/>
      </w:pPr>
      <w:r>
        <w:t xml:space="preserve">a) Alle Waren </w:t>
      </w:r>
      <w:r w:rsidR="008B3C70">
        <w:t>werden von uns unter Eigentumsvorbehalt geliefert und bleiben bis zur vollständigen Bezahlung unser Eigentum.</w:t>
      </w:r>
    </w:p>
    <w:p w:rsidR="008B3C70" w:rsidRDefault="008B3C70" w:rsidP="00364C0A">
      <w:pPr>
        <w:spacing w:after="0" w:line="240" w:lineRule="auto"/>
      </w:pPr>
      <w:r>
        <w:t xml:space="preserve">b) Bei Zurückforderung </w:t>
      </w:r>
      <w:proofErr w:type="spellStart"/>
      <w:r>
        <w:t>bzw</w:t>
      </w:r>
      <w:proofErr w:type="spellEnd"/>
      <w:r>
        <w:t xml:space="preserve"> Zurücknahme der unter Eigentumsvorbehalt stehenden Sache durch </w:t>
      </w:r>
    </w:p>
    <w:p w:rsidR="008B3C70" w:rsidRDefault="008B3C70" w:rsidP="00364C0A">
      <w:pPr>
        <w:spacing w:after="0" w:line="240" w:lineRule="auto"/>
      </w:pPr>
      <w:r>
        <w:t>uns liegt nur dann ein Rücktritt vom Vertrag vor, wenn dieser ausdrücklich erklärt wird. Bei Warenrücknahme sind wir - unbeschadet weiterer Ansprüche - berechtigt, angefallene Transport- und Manipulationsspesen zu verrechnen.</w:t>
      </w:r>
    </w:p>
    <w:p w:rsidR="008B3C70" w:rsidRDefault="008B3C70" w:rsidP="00364C0A">
      <w:pPr>
        <w:spacing w:after="0" w:line="240" w:lineRule="auto"/>
      </w:pPr>
      <w:r>
        <w:t>c) Sofern der Erwerber die von u</w:t>
      </w:r>
      <w:r w:rsidR="00364C0A">
        <w:t>ns gelieferten Waren</w:t>
      </w:r>
      <w:r>
        <w:t xml:space="preserve"> vor Erfüllung sämtlicher unserer Forderungen verarbeitet oder bearbeitet, erwirbt er dadurch nicht Eigentum daran. Wir erwerben Miteigentum an der dadurch entstandenen neuen Sache im Verhältnis des Wertes der von uns gelieferten Waren zu den anderen verarbeiteten Waren im Zeitpunkt der </w:t>
      </w:r>
      <w:proofErr w:type="spellStart"/>
      <w:r>
        <w:t>Ver</w:t>
      </w:r>
      <w:proofErr w:type="spellEnd"/>
      <w:r>
        <w:t>- oder Bearbeitung.</w:t>
      </w:r>
    </w:p>
    <w:p w:rsidR="008B3C70" w:rsidRDefault="008B3C70" w:rsidP="00364C0A">
      <w:pPr>
        <w:spacing w:after="0" w:line="240" w:lineRule="auto"/>
      </w:pPr>
      <w:r>
        <w:t xml:space="preserve">d) Die unter Eigentumsvorbehalt stehenden Waren darf der Käufer weder verpfänden noch </w:t>
      </w:r>
    </w:p>
    <w:p w:rsidR="008B3C70" w:rsidRDefault="008B3C70" w:rsidP="00364C0A">
      <w:pPr>
        <w:spacing w:after="0" w:line="240" w:lineRule="auto"/>
      </w:pPr>
      <w:r>
        <w:t xml:space="preserve">sicherungshalber übereignen. Bei etwaigen Pfändungen oder sonstiger Inanspruchnahme </w:t>
      </w:r>
    </w:p>
    <w:p w:rsidR="008B3C70" w:rsidRDefault="008B3C70" w:rsidP="00364C0A">
      <w:pPr>
        <w:spacing w:after="0" w:line="240" w:lineRule="auto"/>
      </w:pPr>
      <w:r>
        <w:t xml:space="preserve">durch dritte Personen ist der Käufer verhalten, unser Eigentumsrecht geltend zu machen und </w:t>
      </w:r>
    </w:p>
    <w:p w:rsidR="008B3C70" w:rsidRDefault="008B3C70" w:rsidP="00364C0A">
      <w:pPr>
        <w:spacing w:after="0" w:line="240" w:lineRule="auto"/>
      </w:pPr>
      <w:r>
        <w:t>uns unverzüglich zu verständigen.</w:t>
      </w:r>
    </w:p>
    <w:p w:rsidR="008B3C70" w:rsidRDefault="008B3C70" w:rsidP="00364C0A">
      <w:pPr>
        <w:spacing w:after="0" w:line="240" w:lineRule="auto"/>
      </w:pPr>
      <w:r>
        <w:t>f) Der Kunde trägt das volle Risiko für die Vorbehaltsware, insbesondere für die Gefahr des</w:t>
      </w:r>
    </w:p>
    <w:p w:rsidR="008B3C70" w:rsidRDefault="008B3C70" w:rsidP="00364C0A">
      <w:pPr>
        <w:spacing w:after="0" w:line="240" w:lineRule="auto"/>
      </w:pPr>
      <w:r>
        <w:t>Unterganges, des Verlustes oder der Verschlechterung.</w:t>
      </w:r>
    </w:p>
    <w:p w:rsidR="00364C0A" w:rsidRDefault="00364C0A" w:rsidP="00364C0A">
      <w:pPr>
        <w:spacing w:after="0" w:line="240" w:lineRule="auto"/>
      </w:pPr>
    </w:p>
    <w:p w:rsidR="008B3C70" w:rsidRDefault="00364C0A" w:rsidP="00364C0A">
      <w:pPr>
        <w:spacing w:after="0" w:line="240" w:lineRule="auto"/>
      </w:pPr>
      <w:r>
        <w:lastRenderedPageBreak/>
        <w:t>XV</w:t>
      </w:r>
      <w:r w:rsidR="008B3C70">
        <w:t>.</w:t>
      </w:r>
      <w:r>
        <w:t xml:space="preserve"> </w:t>
      </w:r>
      <w:r w:rsidR="008B3C70">
        <w:t>Rechtswahl, Gerichtsstand</w:t>
      </w:r>
    </w:p>
    <w:p w:rsidR="008B3C70" w:rsidRDefault="008B3C70" w:rsidP="00364C0A">
      <w:pPr>
        <w:spacing w:after="0" w:line="240" w:lineRule="auto"/>
      </w:pPr>
      <w:r>
        <w:t xml:space="preserve">Es gilt österreichisches Recht. Die Anwendbarkeit des UN-Kaufrechtes wird ausdrücklich ausgeschlossen. Die Vertragssprache ist deutsch. Die Vertragsparteien vereinbaren österreichische, </w:t>
      </w:r>
    </w:p>
    <w:p w:rsidR="008B3C70" w:rsidRDefault="008B3C70" w:rsidP="00364C0A">
      <w:pPr>
        <w:spacing w:after="0" w:line="240" w:lineRule="auto"/>
      </w:pPr>
      <w:r>
        <w:t xml:space="preserve">inländische Gerichtsbarkeit. Zur Entscheidung aller aus diesem Vertrag entstehenden Streitigkeiten </w:t>
      </w:r>
    </w:p>
    <w:p w:rsidR="008B3C70" w:rsidRDefault="008B3C70" w:rsidP="00364C0A">
      <w:pPr>
        <w:spacing w:after="0" w:line="240" w:lineRule="auto"/>
      </w:pPr>
      <w:r>
        <w:t>ist das am Sitz unseres Unternehmens sachlich zuständige Gericht ausschließlich örtlic</w:t>
      </w:r>
      <w:r w:rsidR="00364C0A">
        <w:t xml:space="preserve">h zuständig. </w:t>
      </w:r>
    </w:p>
    <w:p w:rsidR="00364C0A" w:rsidRDefault="00364C0A" w:rsidP="00364C0A">
      <w:pPr>
        <w:spacing w:after="0" w:line="240" w:lineRule="auto"/>
      </w:pPr>
    </w:p>
    <w:p w:rsidR="008B3C70" w:rsidRDefault="00364C0A" w:rsidP="00364C0A">
      <w:pPr>
        <w:spacing w:after="0" w:line="240" w:lineRule="auto"/>
      </w:pPr>
      <w:r>
        <w:t xml:space="preserve">XVI. </w:t>
      </w:r>
      <w:r w:rsidR="008B3C70">
        <w:t>Datenschutz, Adressenänderung und Urheberrecht</w:t>
      </w:r>
    </w:p>
    <w:p w:rsidR="008B3C70" w:rsidRDefault="008B3C70" w:rsidP="00364C0A">
      <w:pPr>
        <w:spacing w:after="0" w:line="240" w:lineRule="auto"/>
      </w:pPr>
      <w:r>
        <w:t>a) Der Kunde erteilt seine Zustimmung, dass auch die im Kaufvertrag mit enthaltenen personenbezogenen Daten in Erfüllung dieses Vertrages von uns automati</w:t>
      </w:r>
      <w:r w:rsidR="00364C0A">
        <w:t xml:space="preserve">onsunterstützt gespeichert und </w:t>
      </w:r>
      <w:r>
        <w:t>verarbeitet werden.</w:t>
      </w:r>
    </w:p>
    <w:p w:rsidR="008B3C70" w:rsidRDefault="008B3C70" w:rsidP="00364C0A">
      <w:pPr>
        <w:spacing w:after="0" w:line="240" w:lineRule="auto"/>
      </w:pPr>
      <w:r>
        <w:t xml:space="preserve">b) Der Kunde ist verpflichtet, uns Änderungen seiner Wohn- </w:t>
      </w:r>
      <w:proofErr w:type="spellStart"/>
      <w:r>
        <w:t>bzw</w:t>
      </w:r>
      <w:proofErr w:type="spellEnd"/>
      <w:r>
        <w:t xml:space="preserve"> Geschäftsadresse bekanntzugeben, solange das vertragsgegenständliche Rechtsgeschäft nicht beiderseitig vollständig erfüllt </w:t>
      </w:r>
      <w:r w:rsidR="00364C0A">
        <w:t xml:space="preserve"> </w:t>
      </w:r>
      <w:r>
        <w:t xml:space="preserve">ist. Wird die Mitteilung </w:t>
      </w:r>
      <w:proofErr w:type="gramStart"/>
      <w:r>
        <w:t>unterlassen ,</w:t>
      </w:r>
      <w:proofErr w:type="gramEnd"/>
      <w:r>
        <w:t xml:space="preserve"> so gelten Erklärungen auch </w:t>
      </w:r>
      <w:r w:rsidR="00364C0A">
        <w:t xml:space="preserve">dann als zugegangen, falls sie </w:t>
      </w:r>
      <w:r>
        <w:t>an die zuletzt bekanntgegebene Adresse gesendet werden.</w:t>
      </w:r>
    </w:p>
    <w:p w:rsidR="008B3C70" w:rsidRDefault="008B3C70" w:rsidP="00364C0A">
      <w:pPr>
        <w:spacing w:after="0" w:line="240" w:lineRule="auto"/>
      </w:pPr>
      <w:r>
        <w:t xml:space="preserve">c) Pläne, Skizzen oder sonstige technische Unterlagen bleiben ebenso wie Muster, Kataloge, </w:t>
      </w:r>
    </w:p>
    <w:p w:rsidR="008B3C70" w:rsidRDefault="008B3C70" w:rsidP="00364C0A">
      <w:pPr>
        <w:spacing w:after="0" w:line="240" w:lineRule="auto"/>
      </w:pPr>
      <w:r>
        <w:t xml:space="preserve">Prospekte, Abbildungen und dergleichen stets unser geistiges Eigentum; der Kunde erhält daran </w:t>
      </w:r>
    </w:p>
    <w:p w:rsidR="008B3C70" w:rsidRDefault="008B3C70" w:rsidP="00364C0A">
      <w:pPr>
        <w:spacing w:after="0" w:line="240" w:lineRule="auto"/>
      </w:pPr>
      <w:r>
        <w:t xml:space="preserve">keine wie immer gearteten Werknutzungs- oder Verwertungsrechte. </w:t>
      </w:r>
    </w:p>
    <w:p w:rsidR="00364C0A" w:rsidRDefault="00364C0A" w:rsidP="00364C0A">
      <w:pPr>
        <w:spacing w:after="0" w:line="240" w:lineRule="auto"/>
      </w:pPr>
    </w:p>
    <w:p w:rsidR="008B3C70" w:rsidRDefault="00364C0A" w:rsidP="00364C0A">
      <w:pPr>
        <w:spacing w:after="0" w:line="240" w:lineRule="auto"/>
      </w:pPr>
      <w:r>
        <w:t xml:space="preserve">XVII. </w:t>
      </w:r>
      <w:r w:rsidR="008B3C70">
        <w:t>Salvatorische Klausel</w:t>
      </w:r>
    </w:p>
    <w:p w:rsidR="009F1110" w:rsidRDefault="008B3C70" w:rsidP="00364C0A">
      <w:pPr>
        <w:spacing w:after="0" w:line="240" w:lineRule="auto"/>
      </w:pPr>
      <w:r>
        <w:t>Sollten e</w:t>
      </w:r>
      <w:r w:rsidR="00364C0A">
        <w:t xml:space="preserve">inzelne Bestimmungen dieser </w:t>
      </w:r>
      <w:proofErr w:type="spellStart"/>
      <w:r w:rsidR="00364C0A">
        <w:t>AGB´s</w:t>
      </w:r>
      <w:proofErr w:type="spellEnd"/>
      <w:r>
        <w:t xml:space="preserve"> ganz oder teilweise unwirksam oder undurchführbar sein oder werden, so berührt dies die Gültigkeit der Bedingungen im </w:t>
      </w:r>
      <w:proofErr w:type="gramStart"/>
      <w:r>
        <w:t>übrigen</w:t>
      </w:r>
      <w:proofErr w:type="gramEnd"/>
      <w:r>
        <w:t xml:space="preserve"> nicht.</w:t>
      </w:r>
    </w:p>
    <w:sectPr w:rsidR="009F1110" w:rsidSect="009F111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3DE"/>
    <w:multiLevelType w:val="hybridMultilevel"/>
    <w:tmpl w:val="071AD686"/>
    <w:lvl w:ilvl="0" w:tplc="FB2C889A">
      <w:start w:val="3"/>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C7D63A9"/>
    <w:multiLevelType w:val="hybridMultilevel"/>
    <w:tmpl w:val="C6485F32"/>
    <w:lvl w:ilvl="0" w:tplc="A4D4CCA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3C70"/>
    <w:rsid w:val="00364C0A"/>
    <w:rsid w:val="008B3C70"/>
    <w:rsid w:val="009F1110"/>
    <w:rsid w:val="00CF686A"/>
    <w:rsid w:val="00E16F4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11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3C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1698</Words>
  <Characters>10698</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cp:lastModifiedBy>
  <cp:revision>1</cp:revision>
  <dcterms:created xsi:type="dcterms:W3CDTF">2013-04-16T06:57:00Z</dcterms:created>
  <dcterms:modified xsi:type="dcterms:W3CDTF">2013-04-16T07:57:00Z</dcterms:modified>
</cp:coreProperties>
</file>